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textAlignment w:val="baseline"/>
        <w:rPr>
          <w:rFonts w:ascii="方正小标宋简体" w:hAnsi="方正小标宋简体" w:eastAsia="方正小标宋简体" w:cs="方正小标宋简体"/>
          <w:color w:val="000000"/>
          <w:spacing w:val="-6"/>
          <w:sz w:val="44"/>
          <w:szCs w:val="44"/>
        </w:rPr>
      </w:pPr>
    </w:p>
    <w:p>
      <w:pPr>
        <w:pStyle w:val="4"/>
        <w:spacing w:line="540" w:lineRule="exact"/>
        <w:ind w:firstLine="856" w:firstLineChars="200"/>
        <w:textAlignment w:val="baseline"/>
        <w:rPr>
          <w:rFonts w:ascii="方正小标宋简体" w:hAnsi="方正小标宋简体" w:eastAsia="方正小标宋简体" w:cs="方正小标宋简体"/>
          <w:color w:val="000000"/>
          <w:spacing w:val="-6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6"/>
          <w:szCs w:val="44"/>
        </w:rPr>
        <w:t>申报材料清单</w:t>
      </w:r>
    </w:p>
    <w:p>
      <w:pPr>
        <w:spacing w:line="540" w:lineRule="exact"/>
        <w:ind w:firstLine="640" w:firstLineChars="200"/>
        <w:jc w:val="center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一、“茂名市五四红旗团委”申报材料清单</w:t>
      </w:r>
    </w:p>
    <w:p>
      <w:pPr>
        <w:spacing w:line="540" w:lineRule="exact"/>
        <w:ind w:firstLine="643" w:firstLineChars="200"/>
        <w:jc w:val="left"/>
        <w:textAlignment w:val="baseline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纸质版和电子版：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1.“茂名市五四红旗团委”申报表（盖章）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2.“茂名市五四红旗团委”汇总表（盖章）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3.申报事迹材料（1500字以内）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4.团委最近一次换届证明材料（如上级批复等）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5.所获荣誉证明材料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6.落实“三会两制一课”相关证明材料（如会议记录等）</w:t>
      </w:r>
    </w:p>
    <w:p>
      <w:pPr>
        <w:spacing w:line="540" w:lineRule="exact"/>
        <w:ind w:firstLine="640" w:firstLineChars="200"/>
        <w:textAlignment w:val="baseline"/>
        <w:rPr>
          <w:rFonts w:ascii="方正黑体_GBK" w:hAnsi="方正黑体_GBK" w:eastAsia="方正黑体_GBK" w:cs="方正黑体_GBK"/>
          <w:sz w:val="32"/>
          <w:szCs w:val="32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二、“茂名市五四红旗团支部”申报材料清单</w:t>
      </w:r>
    </w:p>
    <w:p>
      <w:pPr>
        <w:spacing w:line="540" w:lineRule="exact"/>
        <w:ind w:firstLine="643" w:firstLineChars="200"/>
        <w:jc w:val="left"/>
        <w:textAlignment w:val="baseline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纸质版和电子版：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1.“茂名市五四红旗团支部”申报表（盖章）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2.“茂名市五四红旗团支部”汇总表（盖章）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3.申报事迹材料（1500字以内）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4.团委最近一次换届证明材料（如上级批复等）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5.所获荣誉证明材料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6.落实“三会两制一课”相关证明材料（如会议记录等）</w:t>
      </w:r>
    </w:p>
    <w:p>
      <w:pPr>
        <w:spacing w:line="540" w:lineRule="exact"/>
        <w:ind w:firstLine="640" w:firstLineChars="200"/>
        <w:textAlignment w:val="baseline"/>
        <w:rPr>
          <w:rFonts w:ascii="方正黑体_GBK" w:hAnsi="方正黑体_GBK" w:eastAsia="方正黑体_GBK" w:cs="方正黑体_GBK"/>
          <w:sz w:val="32"/>
          <w:szCs w:val="32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三、“茂名市优秀共青团员”申报材料清单</w:t>
      </w:r>
    </w:p>
    <w:p>
      <w:pPr>
        <w:spacing w:line="540" w:lineRule="exact"/>
        <w:ind w:firstLine="643" w:firstLineChars="200"/>
        <w:jc w:val="left"/>
        <w:textAlignment w:val="baseline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纸质版和电子版：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1.“茂名市优秀共青团员”申报表（盖章）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2.“茂名市优秀共青团员”申报名单汇总表（盖章）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3.申报事迹材料（2000字以内）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 教育评议等次证明材料（如会议记录或评议结果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截图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等）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 所获荣誉证明材料</w:t>
      </w:r>
    </w:p>
    <w:p>
      <w:pPr>
        <w:spacing w:line="54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累计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志愿服务时长证明材料（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广东i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志愿服务信息系统中的证明或截图）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7.上学期班级/专业成绩单</w:t>
      </w:r>
    </w:p>
    <w:p>
      <w:pPr>
        <w:spacing w:line="540" w:lineRule="exact"/>
        <w:ind w:firstLine="640" w:firstLineChars="200"/>
        <w:textAlignment w:val="baseline"/>
        <w:rPr>
          <w:rFonts w:ascii="方正黑体_GBK" w:hAnsi="方正黑体_GBK" w:eastAsia="方正黑体_GBK" w:cs="方正黑体_GBK"/>
          <w:sz w:val="32"/>
          <w:szCs w:val="32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四、“茂名市优秀共青团干部” 申报材料清单</w:t>
      </w:r>
    </w:p>
    <w:p>
      <w:pPr>
        <w:spacing w:line="540" w:lineRule="exact"/>
        <w:ind w:firstLine="643" w:firstLineChars="200"/>
        <w:jc w:val="left"/>
        <w:textAlignment w:val="baseline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纸质版和电子版：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 “茂名市优秀共青团干部”申报表（盖章）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 “茂名市优秀共青团干部”申报名单汇总表（盖章）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3.申报事迹材料（2000字以内）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 从事团的工作年限、2020年度本人所属团组织述职评议考核综合评价等次和2020年度工作考核结果等证明材料</w:t>
      </w:r>
      <w:bookmarkStart w:id="0" w:name="_GoBack"/>
      <w:bookmarkEnd w:id="0"/>
    </w:p>
    <w:p>
      <w:pPr>
        <w:spacing w:line="540" w:lineRule="exact"/>
        <w:ind w:firstLine="640" w:firstLineChars="200"/>
        <w:jc w:val="left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 所获荣誉证明材料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 上学期班级/专业成绩单</w:t>
      </w:r>
    </w:p>
    <w:p>
      <w:pPr>
        <w:spacing w:line="540" w:lineRule="exact"/>
        <w:ind w:firstLine="640" w:firstLineChars="200"/>
        <w:textAlignment w:val="baseline"/>
        <w:rPr>
          <w:rFonts w:ascii="方正黑体_GBK" w:hAnsi="方正黑体_GBK" w:eastAsia="方正黑体_GBK" w:cs="方正黑体_GBK"/>
          <w:sz w:val="32"/>
          <w:szCs w:val="32"/>
        </w:rPr>
      </w:pPr>
    </w:p>
    <w:sectPr>
      <w:footerReference r:id="rId3" w:type="default"/>
      <w:pgSz w:w="11906" w:h="16838"/>
      <w:pgMar w:top="1440" w:right="1587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D0288"/>
    <w:rsid w:val="0020485D"/>
    <w:rsid w:val="00381D15"/>
    <w:rsid w:val="004B0A3E"/>
    <w:rsid w:val="007B1BF4"/>
    <w:rsid w:val="009C6D35"/>
    <w:rsid w:val="00AF5055"/>
    <w:rsid w:val="00BE1A18"/>
    <w:rsid w:val="0E7137DB"/>
    <w:rsid w:val="137B670E"/>
    <w:rsid w:val="1B0B6D6B"/>
    <w:rsid w:val="22831054"/>
    <w:rsid w:val="355D0288"/>
    <w:rsid w:val="485B0E4D"/>
    <w:rsid w:val="55B608EE"/>
    <w:rsid w:val="6A824445"/>
    <w:rsid w:val="7E27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10"/>
    <w:pPr>
      <w:spacing w:line="520" w:lineRule="exact"/>
      <w:jc w:val="center"/>
      <w:outlineLvl w:val="0"/>
    </w:pPr>
    <w:rPr>
      <w:rFonts w:ascii="方正大标宋简体" w:hAnsi="方正大标宋简体" w:eastAsia="方正大标宋简体"/>
      <w:bCs/>
      <w:sz w:val="44"/>
      <w:szCs w:val="32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593</Characters>
  <Lines>4</Lines>
  <Paragraphs>1</Paragraphs>
  <TotalTime>19</TotalTime>
  <ScaleCrop>false</ScaleCrop>
  <LinksUpToDate>false</LinksUpToDate>
  <CharactersWithSpaces>695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2021-03-22T07:52:00Z</dcterms:created>
  <dc:creator>啵</dc:creator>
  <cp:lastModifiedBy>✨ 橘子 ✨</cp:lastModifiedBy>
  <dcterms:modified xsi:type="dcterms:W3CDTF">2021-03-22T08:26:08Z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199739328_btnclosed</vt:lpwstr>
  </property>
  <property fmtid="{D5CDD505-2E9C-101B-9397-08002B2CF9AE}" pid="4" name="ICV">
    <vt:lpwstr>4F2AD12A01B04AAC809A5A9961271FB4</vt:lpwstr>
  </property>
</Properties>
</file>